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EA123" w14:textId="46C5EC79" w:rsidR="00D77F77" w:rsidRDefault="002E0606">
      <w:r w:rsidRPr="002E0606">
        <w:drawing>
          <wp:inline distT="0" distB="0" distL="0" distR="0" wp14:anchorId="320DC955" wp14:editId="10FF4C98">
            <wp:extent cx="5943600" cy="27063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F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06"/>
    <w:rsid w:val="002E0606"/>
    <w:rsid w:val="00D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B169"/>
  <w15:chartTrackingRefBased/>
  <w15:docId w15:val="{2A3363AF-579F-4E46-828A-E2C5F47C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Banco Bradesco S.A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DA ROCHA AGUIAR</dc:creator>
  <cp:keywords/>
  <dc:description/>
  <cp:lastModifiedBy>GUILHERME DA ROCHA AGUIAR</cp:lastModifiedBy>
  <cp:revision>1</cp:revision>
  <dcterms:created xsi:type="dcterms:W3CDTF">2024-02-20T12:57:00Z</dcterms:created>
  <dcterms:modified xsi:type="dcterms:W3CDTF">2024-02-20T12:57:00Z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ed9c9-9e02-402c-91c6-79672c367b2e_Enabled">
    <vt:lpwstr>true</vt:lpwstr>
  </property>
  <property fmtid="{D5CDD505-2E9C-101B-9397-08002B2CF9AE}" pid="3" name="MSIP_Label_d3fed9c9-9e02-402c-91c6-79672c367b2e_SetDate">
    <vt:lpwstr>2024-02-20T12:57:17Z</vt:lpwstr>
  </property>
  <property fmtid="{D5CDD505-2E9C-101B-9397-08002B2CF9AE}" pid="4" name="MSIP_Label_d3fed9c9-9e02-402c-91c6-79672c367b2e_Method">
    <vt:lpwstr>Standard</vt:lpwstr>
  </property>
  <property fmtid="{D5CDD505-2E9C-101B-9397-08002B2CF9AE}" pid="5" name="MSIP_Label_d3fed9c9-9e02-402c-91c6-79672c367b2e_Name">
    <vt:lpwstr>d3fed9c9-9e02-402c-91c6-79672c367b2e</vt:lpwstr>
  </property>
  <property fmtid="{D5CDD505-2E9C-101B-9397-08002B2CF9AE}" pid="6" name="MSIP_Label_d3fed9c9-9e02-402c-91c6-79672c367b2e_SiteId">
    <vt:lpwstr>ccd25372-eb59-436a-ad74-78a49d784cf3</vt:lpwstr>
  </property>
  <property fmtid="{D5CDD505-2E9C-101B-9397-08002B2CF9AE}" pid="7" name="MSIP_Label_d3fed9c9-9e02-402c-91c6-79672c367b2e_ActionId">
    <vt:lpwstr>3cc6e424-c68e-42b9-86e6-70d330624c9d</vt:lpwstr>
  </property>
  <property fmtid="{D5CDD505-2E9C-101B-9397-08002B2CF9AE}" pid="8" name="MSIP_Label_d3fed9c9-9e02-402c-91c6-79672c367b2e_ContentBits">
    <vt:lpwstr>0</vt:lpwstr>
  </property>
</Properties>
</file>