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331110" w14:textId="7EA45645" w:rsidR="00883126" w:rsidRDefault="00341FF0">
      <w:r>
        <w:rPr>
          <w:noProof/>
        </w:rPr>
        <w:drawing>
          <wp:inline distT="0" distB="0" distL="0" distR="0" wp14:anchorId="46BFBCFF" wp14:editId="1F258D24">
            <wp:extent cx="5394960" cy="5387340"/>
            <wp:effectExtent l="0" t="0" r="0" b="0"/>
            <wp:docPr id="141213807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4960" cy="538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547A8D" w14:textId="77777777" w:rsidR="00341FF0" w:rsidRDefault="00341FF0"/>
    <w:sectPr w:rsidR="00341F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FF0"/>
    <w:rsid w:val="000A53A9"/>
    <w:rsid w:val="001C7649"/>
    <w:rsid w:val="00341FF0"/>
    <w:rsid w:val="004311F3"/>
    <w:rsid w:val="00551012"/>
    <w:rsid w:val="00803477"/>
    <w:rsid w:val="00883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675FFC"/>
  <w15:chartTrackingRefBased/>
  <w15:docId w15:val="{0E6964D2-D848-4E9C-B236-7F4EC2CD6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41F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1F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1FF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41F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1FF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41F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41F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41F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41F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1F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1F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1FF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41FF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1FF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41FF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41FF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41FF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41FF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41F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41F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1F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41F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41F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41FF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41FF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41FF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41F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41FF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41FF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Company>Tapestry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Ajay Boosam (IC)</dc:creator>
  <cp:keywords/>
  <dc:description/>
  <cp:lastModifiedBy>Ajay Boosam (IC)</cp:lastModifiedBy>
  <cp:revision>1</cp:revision>
  <dcterms:created xsi:type="dcterms:W3CDTF">2024-07-09T13:28:00Z</dcterms:created>
  <dcterms:modified xsi:type="dcterms:W3CDTF">2024-07-09T13:29:00Z</dcterms:modified>
</cp:coreProperties>
</file>