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4FFE77" w14:textId="595A4D59" w:rsidR="00780724" w:rsidRPr="00780724" w:rsidRDefault="00780724" w:rsidP="00780724">
      <w:pPr>
        <w:pStyle w:val="Heading1"/>
      </w:pPr>
      <w:r w:rsidRPr="00780724">
        <w:t>Change request</w:t>
      </w:r>
      <w:r>
        <w:t xml:space="preserve"> Instana</w:t>
      </w:r>
    </w:p>
    <w:p w14:paraId="7EDA1859" w14:textId="77777777" w:rsidR="00780724" w:rsidRDefault="00780724"/>
    <w:p w14:paraId="563A21F1" w14:textId="1CE9497C" w:rsidR="00BD0E95" w:rsidRDefault="0078072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B4E833" wp14:editId="3C3482EE">
                <wp:simplePos x="0" y="0"/>
                <wp:positionH relativeFrom="column">
                  <wp:posOffset>578485</wp:posOffset>
                </wp:positionH>
                <wp:positionV relativeFrom="paragraph">
                  <wp:posOffset>2418080</wp:posOffset>
                </wp:positionV>
                <wp:extent cx="1508760" cy="259080"/>
                <wp:effectExtent l="19050" t="19050" r="15240" b="26670"/>
                <wp:wrapNone/>
                <wp:docPr id="1093590392" name="Rektange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8760" cy="25908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50C6AB" id="Rektangel 1" o:spid="_x0000_s1026" style="position:absolute;margin-left:45.55pt;margin-top:190.4pt;width:118.8pt;height:20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" filled="f" strokecolor="red" strokeweight="2.25pt"/>
            </w:pict>
          </mc:Fallback>
        </mc:AlternateContent>
      </w:r>
      <w:r w:rsidR="00BD0E95" w:rsidRPr="00BD0E95">
        <w:rPr>
          <w:noProof/>
        </w:rPr>
        <w:drawing>
          <wp:inline distT="0" distB="0" distL="0" distR="0" wp14:anchorId="6E193467" wp14:editId="4D2C9D73">
            <wp:extent cx="4096459" cy="5539740"/>
            <wp:effectExtent l="0" t="0" r="0" b="3810"/>
            <wp:docPr id="2010254460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025446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97511" cy="5541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D94B7A" w14:textId="77777777" w:rsidR="00BD0E95" w:rsidRDefault="00BD0E95"/>
    <w:p w14:paraId="72C68943" w14:textId="099B13BD" w:rsidR="002401EF" w:rsidRDefault="002401EF" w:rsidP="002401EF">
      <w:pPr>
        <w:pStyle w:val="ListParagraph"/>
        <w:numPr>
          <w:ilvl w:val="0"/>
          <w:numId w:val="2"/>
        </w:numPr>
        <w:rPr>
          <w:lang w:val="en-GB"/>
        </w:rPr>
      </w:pPr>
      <w:r w:rsidRPr="002401EF">
        <w:rPr>
          <w:lang w:val="en-GB"/>
        </w:rPr>
        <w:t>Configure a Global link on Opentelemetry data-field: Db.sqlid (might want to make it generic.)</w:t>
      </w:r>
    </w:p>
    <w:p w14:paraId="704360F8" w14:textId="400DC3C7" w:rsidR="002401EF" w:rsidRDefault="00780724" w:rsidP="002401EF">
      <w:pPr>
        <w:pStyle w:val="ListParagraph"/>
        <w:numPr>
          <w:ilvl w:val="0"/>
          <w:numId w:val="2"/>
        </w:numPr>
        <w:rPr>
          <w:lang w:val="en-GB"/>
        </w:rPr>
      </w:pPr>
      <w:r>
        <w:rPr>
          <w:lang w:val="en-GB"/>
        </w:rPr>
        <w:t xml:space="preserve">Link opens a predefined link </w:t>
      </w:r>
      <w:hyperlink w:history="1">
        <w:r w:rsidRPr="00080B3A">
          <w:rPr>
            <w:rStyle w:val="Hyperlink"/>
            <w:lang w:val="en-GB"/>
          </w:rPr>
          <w:t>https://&lt;link&gt;/&lt;db.sqlid.value</w:t>
        </w:r>
      </w:hyperlink>
      <w:r>
        <w:rPr>
          <w:lang w:val="en-GB"/>
        </w:rPr>
        <w:t>&gt; in a new window.</w:t>
      </w:r>
    </w:p>
    <w:p w14:paraId="32EF6AE7" w14:textId="49E0DD45" w:rsidR="00780724" w:rsidRPr="00780724" w:rsidRDefault="00780724" w:rsidP="00780724">
      <w:pPr>
        <w:rPr>
          <w:lang w:val="en-GB"/>
        </w:rPr>
      </w:pPr>
      <w:r>
        <w:rPr>
          <w:lang w:val="en-GB"/>
        </w:rPr>
        <w:t>When a user clicks the value to db.sqlid, it opens a new windows with the link above.</w:t>
      </w:r>
    </w:p>
    <w:p w14:paraId="4A0E758E" w14:textId="77777777" w:rsidR="002401EF" w:rsidRPr="002401EF" w:rsidRDefault="002401EF">
      <w:pPr>
        <w:rPr>
          <w:lang w:val="en-GB"/>
        </w:rPr>
      </w:pPr>
    </w:p>
    <w:p w14:paraId="21D3DBEA" w14:textId="77777777" w:rsidR="002401EF" w:rsidRPr="002401EF" w:rsidRDefault="002401EF">
      <w:pPr>
        <w:rPr>
          <w:lang w:val="en-GB"/>
        </w:rPr>
      </w:pPr>
    </w:p>
    <w:p w14:paraId="704405F5" w14:textId="77777777" w:rsidR="002401EF" w:rsidRPr="002401EF" w:rsidRDefault="002401EF">
      <w:pPr>
        <w:rPr>
          <w:lang w:val="en-GB"/>
        </w:rPr>
      </w:pPr>
    </w:p>
    <w:sectPr w:rsidR="002401EF" w:rsidRPr="002401EF">
      <w:footerReference w:type="even" r:id="rId8"/>
      <w:footerReference w:type="default" r:id="rId9"/>
      <w:foot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701B05" w14:textId="77777777" w:rsidR="00DC1FA0" w:rsidRDefault="00DC1FA0" w:rsidP="00780724">
      <w:pPr>
        <w:spacing w:after="0" w:line="240" w:lineRule="auto"/>
      </w:pPr>
      <w:r>
        <w:separator/>
      </w:r>
    </w:p>
  </w:endnote>
  <w:endnote w:type="continuationSeparator" w:id="0">
    <w:p w14:paraId="4D957D22" w14:textId="77777777" w:rsidR="00DC1FA0" w:rsidRDefault="00DC1FA0" w:rsidP="00780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E3D9BA" w14:textId="415AF5A2" w:rsidR="00780724" w:rsidRDefault="0078072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98E1673" wp14:editId="11EBF884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8890" b="0"/>
              <wp:wrapNone/>
              <wp:docPr id="625175899" name="Tekstboks 3" descr="Følsomhet Intern (gul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2722DA4" w14:textId="314DD5DB" w:rsidR="00780724" w:rsidRPr="00780724" w:rsidRDefault="00780724" w:rsidP="0078072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78072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Følsomhet Intern (gul)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98E1673" id="_x0000_t202" coordsize="21600,21600" o:spt="202" path="m,l,21600r21600,l21600,xe">
              <v:stroke joinstyle="miter"/>
              <v:path gradientshapeok="t" o:connecttype="rect"/>
            </v:shapetype>
            <v:shape id="Tekstboks 3" o:spid="_x0000_s1026" type="#_x0000_t202" alt="Følsomhet Intern (gul)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fill o:detectmouseclick="t"/>
              <v:textbox style="mso-fit-shape-to-text:t" inset="20pt,0,0,15pt">
                <w:txbxContent>
                  <w:p w14:paraId="42722DA4" w14:textId="314DD5DB" w:rsidR="00780724" w:rsidRPr="00780724" w:rsidRDefault="00780724" w:rsidP="0078072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780724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Følsomhet Intern (gul)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FC325B" w14:textId="1A52C013" w:rsidR="00780724" w:rsidRDefault="0078072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39F48DB" wp14:editId="5D678309">
              <wp:simplePos x="899160" y="10073640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8890" b="0"/>
              <wp:wrapNone/>
              <wp:docPr id="1906732635" name="Tekstboks 4" descr="Følsomhet Intern (gul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0E8A7D5" w14:textId="287B9070" w:rsidR="00780724" w:rsidRPr="00780724" w:rsidRDefault="00780724" w:rsidP="0078072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78072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Følsomhet Intern (gul)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39F48DB" id="_x0000_t202" coordsize="21600,21600" o:spt="202" path="m,l,21600r21600,l21600,xe">
              <v:stroke joinstyle="miter"/>
              <v:path gradientshapeok="t" o:connecttype="rect"/>
            </v:shapetype>
            <v:shape id="Tekstboks 4" o:spid="_x0000_s1027" type="#_x0000_t202" alt="Følsomhet Intern (gul)" style="position:absolute;margin-left:0;margin-top:0;width:34.95pt;height:34.95pt;z-index:251660288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P/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RVSWdj93uozjiUg37f3vJNg6W3zIcX5nDBOAeKNjzj&#10;IRW0JYUBUVKD+/E3e4xH3tFLSYuCKalBRVOivhncx2wxz/MosHRD4EawT2B6ly+i3xz1A6AWp/gs&#10;LE8wBgc1QulAv6Gm17EaupjhWLOk+xE+hF6++Ca4WK9TEGrJsrA1O8tj6shZJPS1e2PODqwHXNcT&#10;jJJixTvy+9j4p7frY8AVpM1Efns2B9pRh2m3w5uJQv/1nqKuL3v1Ew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JqDT/w8CAAAhBAAA&#10;DgAAAAAAAAAAAAAAAAAuAgAAZHJzL2Uyb0RvYy54bWxQSwECLQAUAAYACAAAACEA2G08/tcAAAAD&#10;AQAADwAAAAAAAAAAAAAAAABpBAAAZHJzL2Rvd25yZXYueG1sUEsFBgAAAAAEAAQA8wAAAG0FAAAA&#10;AA==&#10;" filled="f" stroked="f">
              <v:fill o:detectmouseclick="t"/>
              <v:textbox style="mso-fit-shape-to-text:t" inset="20pt,0,0,15pt">
                <w:txbxContent>
                  <w:p w14:paraId="70E8A7D5" w14:textId="287B9070" w:rsidR="00780724" w:rsidRPr="00780724" w:rsidRDefault="00780724" w:rsidP="0078072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780724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Følsomhet Intern (gul)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FE8AFB" w14:textId="38EA643C" w:rsidR="00780724" w:rsidRDefault="0078072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13143096" wp14:editId="26C01F01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8890" b="0"/>
              <wp:wrapNone/>
              <wp:docPr id="1889042031" name="Tekstboks 2" descr="Følsomhet Intern (gul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CAF1B2A" w14:textId="14B20A21" w:rsidR="00780724" w:rsidRPr="00780724" w:rsidRDefault="00780724" w:rsidP="0078072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78072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Følsomhet Intern (gul)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3143096" id="_x0000_t202" coordsize="21600,21600" o:spt="202" path="m,l,21600r21600,l21600,xe">
              <v:stroke joinstyle="miter"/>
              <v:path gradientshapeok="t" o:connecttype="rect"/>
            </v:shapetype>
            <v:shape id="Tekstboks 2" o:spid="_x0000_s1028" type="#_x0000_t202" alt="Følsomhet Intern (gul)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fill o:detectmouseclick="t"/>
              <v:textbox style="mso-fit-shape-to-text:t" inset="20pt,0,0,15pt">
                <w:txbxContent>
                  <w:p w14:paraId="6CAF1B2A" w14:textId="14B20A21" w:rsidR="00780724" w:rsidRPr="00780724" w:rsidRDefault="00780724" w:rsidP="0078072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780724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Følsomhet Intern (gul)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8DADCD" w14:textId="77777777" w:rsidR="00DC1FA0" w:rsidRDefault="00DC1FA0" w:rsidP="00780724">
      <w:pPr>
        <w:spacing w:after="0" w:line="240" w:lineRule="auto"/>
      </w:pPr>
      <w:r>
        <w:separator/>
      </w:r>
    </w:p>
  </w:footnote>
  <w:footnote w:type="continuationSeparator" w:id="0">
    <w:p w14:paraId="265FD641" w14:textId="77777777" w:rsidR="00DC1FA0" w:rsidRDefault="00DC1FA0" w:rsidP="007807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66EC5"/>
    <w:multiLevelType w:val="hybridMultilevel"/>
    <w:tmpl w:val="8D50D116"/>
    <w:lvl w:ilvl="0" w:tplc="1C76593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247179"/>
    <w:multiLevelType w:val="hybridMultilevel"/>
    <w:tmpl w:val="758E4B28"/>
    <w:lvl w:ilvl="0" w:tplc="92344C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4848686">
    <w:abstractNumId w:val="0"/>
  </w:num>
  <w:num w:numId="2" w16cid:durableId="1188823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1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E95"/>
    <w:rsid w:val="002401EF"/>
    <w:rsid w:val="003469BB"/>
    <w:rsid w:val="0035205E"/>
    <w:rsid w:val="00780724"/>
    <w:rsid w:val="00BD0E95"/>
    <w:rsid w:val="00C435D0"/>
    <w:rsid w:val="00DC1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ED82341"/>
  <w15:chartTrackingRefBased/>
  <w15:docId w15:val="{C4905924-97E1-4A6C-8EF4-CDB8CB4D9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807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0E9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807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072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807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Footer">
    <w:name w:val="footer"/>
    <w:basedOn w:val="Normal"/>
    <w:link w:val="FooterChar"/>
    <w:uiPriority w:val="99"/>
    <w:unhideWhenUsed/>
    <w:rsid w:val="007807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07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Vest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Sunnarvik, Johnny Andre</dc:creator>
  <cp:keywords/>
  <dc:description/>
  <cp:lastModifiedBy>Emil Magni</cp:lastModifiedBy>
  <cp:revision>2</cp:revision>
  <dcterms:created xsi:type="dcterms:W3CDTF">2024-11-05T13:05:00Z</dcterms:created>
  <dcterms:modified xsi:type="dcterms:W3CDTF">2024-11-05T13:05:00Z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70987e6f,25436d5b,71a66e5b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Følsomhet Intern (gul)</vt:lpwstr>
  </property>
  <property fmtid="{D5CDD505-2E9C-101B-9397-08002B2CF9AE}" pid="5" name="MSIP_Label_0c3ffc1c-ef00-4620-9c2f-7d9c1597774b_Enabled">
    <vt:lpwstr>true</vt:lpwstr>
  </property>
  <property fmtid="{D5CDD505-2E9C-101B-9397-08002B2CF9AE}" pid="6" name="MSIP_Label_0c3ffc1c-ef00-4620-9c2f-7d9c1597774b_SetDate">
    <vt:lpwstr>2024-11-05T08:32:22Z</vt:lpwstr>
  </property>
  <property fmtid="{D5CDD505-2E9C-101B-9397-08002B2CF9AE}" pid="7" name="MSIP_Label_0c3ffc1c-ef00-4620-9c2f-7d9c1597774b_Method">
    <vt:lpwstr>Standard</vt:lpwstr>
  </property>
  <property fmtid="{D5CDD505-2E9C-101B-9397-08002B2CF9AE}" pid="8" name="MSIP_Label_0c3ffc1c-ef00-4620-9c2f-7d9c1597774b_Name">
    <vt:lpwstr>Intern</vt:lpwstr>
  </property>
  <property fmtid="{D5CDD505-2E9C-101B-9397-08002B2CF9AE}" pid="9" name="MSIP_Label_0c3ffc1c-ef00-4620-9c2f-7d9c1597774b_SiteId">
    <vt:lpwstr>bdcbe535-f3cf-49f5-8a6a-fb6d98dc7837</vt:lpwstr>
  </property>
  <property fmtid="{D5CDD505-2E9C-101B-9397-08002B2CF9AE}" pid="10" name="MSIP_Label_0c3ffc1c-ef00-4620-9c2f-7d9c1597774b_ActionId">
    <vt:lpwstr>11c61a34-e85c-4697-8bcd-da5fbb3c73ee</vt:lpwstr>
  </property>
  <property fmtid="{D5CDD505-2E9C-101B-9397-08002B2CF9AE}" pid="11" name="MSIP_Label_0c3ffc1c-ef00-4620-9c2f-7d9c1597774b_ContentBits">
    <vt:lpwstr>2</vt:lpwstr>
  </property>
</Properties>
</file>